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71" w:rsidRDefault="00394671" w:rsidP="00394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>Приказ Минфина России от 09.08.2013 N 77н"Об утверждении образца знака "Сервисное обслуживание"(Зарегистрировано в Минюсте России 19.09.2013 N 29982)</w:t>
      </w:r>
    </w:p>
    <w:p w:rsidR="00394671" w:rsidRDefault="00394671" w:rsidP="00394671">
      <w:pPr>
        <w:pStyle w:val="ConsPlusNormal"/>
        <w:outlineLvl w:val="0"/>
      </w:pPr>
      <w:r>
        <w:t>Зарегистрировано в Минюсте России 19 сентября 2013 г. N 29982</w:t>
      </w:r>
    </w:p>
    <w:p w:rsidR="00394671" w:rsidRDefault="00394671" w:rsidP="0039467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394671" w:rsidRDefault="00394671" w:rsidP="00394671">
      <w:pPr>
        <w:pStyle w:val="ConsPlusNormal"/>
      </w:pPr>
    </w:p>
    <w:p w:rsidR="00394671" w:rsidRDefault="00394671" w:rsidP="00394671">
      <w:pPr>
        <w:pStyle w:val="ConsPlusTitle"/>
        <w:jc w:val="center"/>
      </w:pPr>
      <w:r>
        <w:t>МИНИСТЕРСТВО ФИНАНСОВ РОССИЙСКОЙ ФЕДЕРАЦИИ</w:t>
      </w:r>
    </w:p>
    <w:p w:rsidR="00394671" w:rsidRDefault="00394671" w:rsidP="00394671">
      <w:pPr>
        <w:pStyle w:val="ConsPlusTitle"/>
        <w:jc w:val="center"/>
      </w:pPr>
    </w:p>
    <w:p w:rsidR="00394671" w:rsidRDefault="00394671" w:rsidP="00394671">
      <w:pPr>
        <w:pStyle w:val="ConsPlusTitle"/>
        <w:jc w:val="center"/>
      </w:pPr>
      <w:r>
        <w:t>ПРИКАЗ</w:t>
      </w:r>
    </w:p>
    <w:p w:rsidR="00394671" w:rsidRDefault="00394671" w:rsidP="00394671">
      <w:pPr>
        <w:pStyle w:val="ConsPlusTitle"/>
        <w:jc w:val="center"/>
      </w:pPr>
      <w:r>
        <w:t>от 9 августа 2013 г. N 77н</w:t>
      </w:r>
    </w:p>
    <w:p w:rsidR="00394671" w:rsidRDefault="00394671" w:rsidP="00394671">
      <w:pPr>
        <w:pStyle w:val="ConsPlusTitle"/>
        <w:jc w:val="center"/>
      </w:pPr>
    </w:p>
    <w:p w:rsidR="00394671" w:rsidRDefault="00394671" w:rsidP="00394671">
      <w:pPr>
        <w:pStyle w:val="ConsPlusTitle"/>
        <w:jc w:val="center"/>
      </w:pPr>
      <w:r>
        <w:t>ОБ УТВЕРЖДЕНИИ ОБРАЗЦА ЗНАКА "СЕРВИСНОЕ ОБСЛУЖИВАНИЕ"</w:t>
      </w:r>
    </w:p>
    <w:p w:rsidR="00394671" w:rsidRDefault="00394671" w:rsidP="00394671">
      <w:pPr>
        <w:pStyle w:val="ConsPlusNormal"/>
        <w:ind w:firstLine="540"/>
        <w:jc w:val="both"/>
      </w:pPr>
    </w:p>
    <w:p w:rsidR="00394671" w:rsidRDefault="00394671" w:rsidP="00394671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7</w:t>
        </w:r>
      </w:hyperlink>
      <w:r>
        <w:t xml:space="preserve"> Положения о регистрации и применении контрольно-кассовой техники, используемой организациями и индивидуальными предпринимателями, утвержденного постановлением Правительства Российской Федерации от 23 июля 2007 г. N 470 (Собрание законодательства Российской Федерации, 2007, N 31, ст. 4089; 2008, N 24, ст. 2869), приказываю:</w:t>
      </w:r>
    </w:p>
    <w:p w:rsidR="00394671" w:rsidRDefault="00394671" w:rsidP="0039467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28" w:history="1">
        <w:r>
          <w:rPr>
            <w:color w:val="0000FF"/>
          </w:rPr>
          <w:t>образец</w:t>
        </w:r>
      </w:hyperlink>
      <w:r>
        <w:t xml:space="preserve"> знака "Сервисное обслуживание".</w:t>
      </w:r>
    </w:p>
    <w:p w:rsidR="00394671" w:rsidRDefault="00394671" w:rsidP="00394671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18 декабря 2007 г. N 135н "Об утверждении образца знака "Сервисное обслуживание" (зарегистрирован в Министерстве юстиции Российской Федерации 21 января 2008 г., регистрационный N 10930; Бюллетень нормативных актов федеральных органов исполнительной власти, 2008, N 6).</w:t>
      </w:r>
    </w:p>
    <w:p w:rsidR="00394671" w:rsidRDefault="00394671" w:rsidP="00394671">
      <w:pPr>
        <w:pStyle w:val="ConsPlusNormal"/>
        <w:ind w:firstLine="540"/>
        <w:jc w:val="both"/>
      </w:pPr>
      <w:r>
        <w:t>3. Установить, что настоящий приказ вступает в силу по истечении трех месяцев со дня его официального опубликования.</w:t>
      </w:r>
    </w:p>
    <w:p w:rsidR="00394671" w:rsidRDefault="00394671" w:rsidP="00394671">
      <w:pPr>
        <w:pStyle w:val="ConsPlusNormal"/>
        <w:ind w:firstLine="540"/>
        <w:jc w:val="both"/>
      </w:pPr>
    </w:p>
    <w:p w:rsidR="00394671" w:rsidRDefault="00394671" w:rsidP="00394671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394671" w:rsidRDefault="00394671" w:rsidP="00394671">
      <w:pPr>
        <w:pStyle w:val="ConsPlusNormal"/>
        <w:jc w:val="right"/>
      </w:pPr>
      <w:r>
        <w:t>С.Д.ШАТАЛОВ</w:t>
      </w:r>
    </w:p>
    <w:p w:rsidR="00394671" w:rsidRDefault="00394671" w:rsidP="00394671">
      <w:pPr>
        <w:pStyle w:val="ConsPlusNormal"/>
        <w:jc w:val="right"/>
      </w:pPr>
    </w:p>
    <w:p w:rsidR="00394671" w:rsidRDefault="00394671" w:rsidP="00394671">
      <w:pPr>
        <w:pStyle w:val="ConsPlusNormal"/>
        <w:jc w:val="right"/>
      </w:pPr>
    </w:p>
    <w:p w:rsidR="00394671" w:rsidRDefault="00394671" w:rsidP="00394671">
      <w:pPr>
        <w:pStyle w:val="ConsPlusNormal"/>
        <w:jc w:val="right"/>
      </w:pPr>
    </w:p>
    <w:p w:rsidR="00394671" w:rsidRDefault="00394671" w:rsidP="00394671">
      <w:pPr>
        <w:pStyle w:val="ConsPlusNormal"/>
        <w:jc w:val="right"/>
      </w:pPr>
    </w:p>
    <w:p w:rsidR="00394671" w:rsidRDefault="00394671" w:rsidP="00394671">
      <w:pPr>
        <w:pStyle w:val="ConsPlusNormal"/>
        <w:jc w:val="right"/>
      </w:pPr>
    </w:p>
    <w:p w:rsidR="00394671" w:rsidRDefault="00394671" w:rsidP="00394671">
      <w:pPr>
        <w:pStyle w:val="ConsPlusNormal"/>
        <w:jc w:val="right"/>
        <w:outlineLvl w:val="0"/>
      </w:pPr>
      <w:r>
        <w:t>Утвержден</w:t>
      </w:r>
    </w:p>
    <w:p w:rsidR="00394671" w:rsidRDefault="00394671" w:rsidP="00394671">
      <w:pPr>
        <w:pStyle w:val="ConsPlusNormal"/>
        <w:jc w:val="right"/>
      </w:pPr>
      <w:r>
        <w:t>приказом Министерства финансов</w:t>
      </w:r>
    </w:p>
    <w:p w:rsidR="00394671" w:rsidRDefault="00394671" w:rsidP="00394671">
      <w:pPr>
        <w:pStyle w:val="ConsPlusNormal"/>
        <w:jc w:val="right"/>
      </w:pPr>
      <w:r>
        <w:t>Российской Федерации</w:t>
      </w:r>
    </w:p>
    <w:p w:rsidR="00394671" w:rsidRDefault="00394671" w:rsidP="00394671">
      <w:pPr>
        <w:pStyle w:val="ConsPlusNormal"/>
        <w:jc w:val="right"/>
      </w:pPr>
      <w:r>
        <w:t>от 9 августа 2013 г. N 77н</w:t>
      </w:r>
    </w:p>
    <w:p w:rsidR="00394671" w:rsidRDefault="00394671" w:rsidP="00394671">
      <w:pPr>
        <w:pStyle w:val="ConsPlusNormal"/>
        <w:ind w:firstLine="540"/>
        <w:jc w:val="both"/>
      </w:pPr>
    </w:p>
    <w:p w:rsidR="00394671" w:rsidRDefault="00394671" w:rsidP="00394671">
      <w:pPr>
        <w:pStyle w:val="ConsPlusTitle"/>
        <w:jc w:val="center"/>
      </w:pPr>
      <w:bookmarkStart w:id="0" w:name="Par28"/>
      <w:bookmarkEnd w:id="0"/>
      <w:r>
        <w:t>ОБРАЗЕЦ ЗНАКА "СЕРВИСНОЕ ОБСЛУЖИВАНИЕ"</w:t>
      </w:r>
    </w:p>
    <w:p w:rsidR="00394671" w:rsidRDefault="00394671" w:rsidP="00394671">
      <w:pPr>
        <w:pStyle w:val="ConsPlusNormal"/>
        <w:ind w:firstLine="540"/>
        <w:jc w:val="both"/>
      </w:pPr>
    </w:p>
    <w:p w:rsidR="00394671" w:rsidRDefault="00394671" w:rsidP="00394671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1152525" cy="1152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671" w:rsidRDefault="00394671" w:rsidP="00394671">
      <w:pPr>
        <w:pStyle w:val="ConsPlusNormal"/>
        <w:ind w:firstLine="540"/>
        <w:jc w:val="both"/>
      </w:pPr>
    </w:p>
    <w:p w:rsidR="00394671" w:rsidRDefault="00394671" w:rsidP="00394671">
      <w:pPr>
        <w:pStyle w:val="ConsPlusNormal"/>
        <w:jc w:val="center"/>
        <w:outlineLvl w:val="1"/>
      </w:pPr>
      <w:r>
        <w:t>Описание элементов знака "Сервисное обслуживание"</w:t>
      </w:r>
    </w:p>
    <w:p w:rsidR="00394671" w:rsidRDefault="00394671" w:rsidP="00394671">
      <w:pPr>
        <w:pStyle w:val="ConsPlusNormal"/>
        <w:ind w:firstLine="540"/>
        <w:jc w:val="both"/>
      </w:pPr>
    </w:p>
    <w:p w:rsidR="00394671" w:rsidRDefault="00394671" w:rsidP="00394671">
      <w:pPr>
        <w:pStyle w:val="ConsPlusNormal"/>
        <w:jc w:val="center"/>
      </w:pPr>
      <w:r>
        <w:rPr>
          <w:noProof/>
        </w:rPr>
        <w:lastRenderedPageBreak/>
        <w:drawing>
          <wp:inline distT="0" distB="0" distL="0" distR="0">
            <wp:extent cx="5038725" cy="28670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671" w:rsidRDefault="00394671" w:rsidP="00394671">
      <w:pPr>
        <w:pStyle w:val="ConsPlusNormal"/>
        <w:ind w:firstLine="540"/>
        <w:jc w:val="both"/>
      </w:pPr>
    </w:p>
    <w:p w:rsidR="00394671" w:rsidRDefault="00394671" w:rsidP="00394671">
      <w:pPr>
        <w:pStyle w:val="ConsPlusNormal"/>
        <w:ind w:firstLine="540"/>
        <w:jc w:val="both"/>
      </w:pPr>
      <w:r>
        <w:t xml:space="preserve">1. Знак "Сервисное обслуживание" представляет собой объемное голографическое изображение на </w:t>
      </w:r>
      <w:proofErr w:type="spellStart"/>
      <w:r>
        <w:t>саморазрушающейся</w:t>
      </w:r>
      <w:proofErr w:type="spellEnd"/>
      <w:r>
        <w:t xml:space="preserve"> основе, выполненное на фотополимерной пленке.</w:t>
      </w:r>
    </w:p>
    <w:p w:rsidR="00394671" w:rsidRDefault="00394671" w:rsidP="00394671">
      <w:pPr>
        <w:pStyle w:val="ConsPlusNormal"/>
        <w:ind w:firstLine="540"/>
        <w:jc w:val="both"/>
      </w:pPr>
      <w:r>
        <w:t>2. Диаметр знака 30,2 мм.</w:t>
      </w:r>
    </w:p>
    <w:p w:rsidR="00394671" w:rsidRDefault="00394671" w:rsidP="00394671">
      <w:pPr>
        <w:pStyle w:val="ConsPlusNormal"/>
        <w:ind w:firstLine="540"/>
        <w:jc w:val="both"/>
      </w:pPr>
      <w:r>
        <w:t>3. Верхний слой - прозрачная защитная (лавсановая) пленка.</w:t>
      </w:r>
    </w:p>
    <w:p w:rsidR="00394671" w:rsidRDefault="00394671" w:rsidP="00394671">
      <w:pPr>
        <w:pStyle w:val="ConsPlusNormal"/>
        <w:ind w:firstLine="540"/>
        <w:jc w:val="both"/>
      </w:pPr>
      <w:r>
        <w:t>4. Средний слой - специальная фотополимерная пленка, формирующая трехмерное изображение.</w:t>
      </w:r>
    </w:p>
    <w:p w:rsidR="00394671" w:rsidRDefault="00394671" w:rsidP="00394671">
      <w:pPr>
        <w:pStyle w:val="ConsPlusNormal"/>
        <w:ind w:firstLine="540"/>
        <w:jc w:val="both"/>
      </w:pPr>
      <w:r>
        <w:t>5. Подложка - специальный клеевой слой, обеспечивающий разрушение знака при попытке отклеивания.</w:t>
      </w:r>
    </w:p>
    <w:p w:rsidR="00394671" w:rsidRDefault="00394671" w:rsidP="00394671">
      <w:pPr>
        <w:pStyle w:val="ConsPlusNormal"/>
        <w:ind w:firstLine="540"/>
        <w:jc w:val="both"/>
      </w:pPr>
      <w:r>
        <w:t>6. Трехмерное изображение человека и кассового аппарата, выполненное гравированием на металлизированной основе.</w:t>
      </w:r>
    </w:p>
    <w:p w:rsidR="00394671" w:rsidRDefault="00394671" w:rsidP="00394671">
      <w:pPr>
        <w:pStyle w:val="ConsPlusNormal"/>
        <w:ind w:firstLine="540"/>
        <w:jc w:val="both"/>
      </w:pPr>
      <w:r>
        <w:t>7. Параллакс - четыре трехмерные точки, расположенные вокруг трехмерной модели кассового аппарата, каждая из которой видима под определенным углом зрения.</w:t>
      </w:r>
    </w:p>
    <w:p w:rsidR="00394671" w:rsidRDefault="00394671" w:rsidP="00394671">
      <w:pPr>
        <w:pStyle w:val="ConsPlusNormal"/>
        <w:ind w:firstLine="540"/>
        <w:jc w:val="both"/>
      </w:pPr>
      <w:r>
        <w:t>8. Трехмерное изображение головы человека поворачивается при различных углах зрения.</w:t>
      </w:r>
    </w:p>
    <w:p w:rsidR="00394671" w:rsidRDefault="00394671" w:rsidP="00394671">
      <w:pPr>
        <w:pStyle w:val="ConsPlusNormal"/>
        <w:ind w:firstLine="540"/>
        <w:jc w:val="both"/>
      </w:pPr>
      <w:r>
        <w:t>9. Двухканальное изображение - текст "СЕРВИСНОЕ ОБСЛУЖИВАНИЕ", выполненный по дуге.</w:t>
      </w:r>
    </w:p>
    <w:p w:rsidR="00394671" w:rsidRDefault="00394671" w:rsidP="00394671">
      <w:pPr>
        <w:pStyle w:val="ConsPlusNormal"/>
        <w:ind w:firstLine="540"/>
        <w:jc w:val="both"/>
      </w:pPr>
      <w:r>
        <w:t>10. Двухканальное изображение - год выпуска знака.</w:t>
      </w:r>
    </w:p>
    <w:p w:rsidR="00394671" w:rsidRDefault="00394671" w:rsidP="00394671">
      <w:pPr>
        <w:pStyle w:val="ConsPlusNormal"/>
        <w:ind w:firstLine="540"/>
        <w:jc w:val="both"/>
      </w:pPr>
      <w:r>
        <w:t>11. Микротекст - повторяющийся текст "СЕРВИСНОЕ ОБСЛУЖИВАНИЕ".</w:t>
      </w:r>
    </w:p>
    <w:p w:rsidR="00394671" w:rsidRDefault="00394671" w:rsidP="00394671">
      <w:pPr>
        <w:pStyle w:val="ConsPlusNormal"/>
        <w:ind w:firstLine="540"/>
        <w:jc w:val="both"/>
      </w:pPr>
      <w:r>
        <w:t>12. Фон знака, выполненный в виде сетки земного шара.</w:t>
      </w:r>
    </w:p>
    <w:p w:rsidR="00394671" w:rsidRDefault="00394671" w:rsidP="00394671">
      <w:pPr>
        <w:pStyle w:val="ConsPlusNormal"/>
        <w:ind w:firstLine="540"/>
        <w:jc w:val="both"/>
      </w:pPr>
      <w:r>
        <w:t xml:space="preserve">13. Сквозная нумерация знака состоит из 7 цифр, нанесенных </w:t>
      </w:r>
      <w:proofErr w:type="spellStart"/>
      <w:r>
        <w:t>термотрансферным</w:t>
      </w:r>
      <w:proofErr w:type="spellEnd"/>
      <w:r>
        <w:t xml:space="preserve"> способом.</w:t>
      </w:r>
    </w:p>
    <w:p w:rsidR="00394671" w:rsidRDefault="00394671" w:rsidP="00394671">
      <w:pPr>
        <w:pStyle w:val="ConsPlusNormal"/>
        <w:ind w:firstLine="540"/>
        <w:jc w:val="both"/>
      </w:pPr>
    </w:p>
    <w:p w:rsidR="00394671" w:rsidRDefault="00394671" w:rsidP="00394671">
      <w:pPr>
        <w:pStyle w:val="ConsPlusNormal"/>
        <w:ind w:firstLine="540"/>
        <w:jc w:val="both"/>
      </w:pPr>
    </w:p>
    <w:p w:rsidR="00394671" w:rsidRDefault="00394671" w:rsidP="0039467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C47944" w:rsidRDefault="00C47944"/>
    <w:sectPr w:rsidR="00C47944" w:rsidSect="00C4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4671"/>
    <w:rsid w:val="00394671"/>
    <w:rsid w:val="00C4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6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46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6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A6F13D4BE1D405419C451107F4FCBE98AA467D40CB669255B58BEFA8HDnFO" TargetMode="External"/><Relationship Id="rId4" Type="http://schemas.openxmlformats.org/officeDocument/2006/relationships/hyperlink" Target="consultantplus://offline/ref=A6F13D4BE1D405419C451107F4FCBE98AC417747CD69CF5FBDD2E3AAD88A316138CE14FBFC6C52C2HCn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2406</Characters>
  <Application>Microsoft Office Word</Application>
  <DocSecurity>0</DocSecurity>
  <Lines>20</Lines>
  <Paragraphs>5</Paragraphs>
  <ScaleCrop>false</ScaleCrop>
  <Company>FNS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2014-01-09T10:38:00Z</dcterms:created>
  <dcterms:modified xsi:type="dcterms:W3CDTF">2014-01-09T10:52:00Z</dcterms:modified>
</cp:coreProperties>
</file>